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C8" w:rsidRDefault="0042420E">
      <w:r>
        <w:t xml:space="preserve">         REPUBLIKA  HRVATSKA </w:t>
      </w:r>
    </w:p>
    <w:p w:rsidR="0042420E" w:rsidRDefault="0042420E">
      <w:r>
        <w:t>ŽUPANIJA:VIROVITIČKO-PODRAVSKA</w:t>
      </w:r>
    </w:p>
    <w:p w:rsidR="0042420E" w:rsidRDefault="0042420E">
      <w:r>
        <w:t>OPĆINA:ČAĐAVICA</w:t>
      </w:r>
    </w:p>
    <w:p w:rsidR="0042420E" w:rsidRDefault="0042420E">
      <w:r>
        <w:t>OSNOVNA ŠKOLA „DAVORIN  TRSTENJAK“</w:t>
      </w:r>
    </w:p>
    <w:p w:rsidR="0042420E" w:rsidRDefault="0042420E">
      <w:r>
        <w:t xml:space="preserve">                     ČAĐAVICA</w:t>
      </w:r>
    </w:p>
    <w:p w:rsidR="0042420E" w:rsidRDefault="0042420E"/>
    <w:p w:rsidR="0042420E" w:rsidRDefault="0042420E"/>
    <w:p w:rsidR="0042420E" w:rsidRDefault="0042420E">
      <w:r>
        <w:t xml:space="preserve">                                                                  B  I   LJ   E   Š  K    E</w:t>
      </w:r>
    </w:p>
    <w:p w:rsidR="0042420E" w:rsidRDefault="0042420E">
      <w:r>
        <w:t xml:space="preserve">               UZ   IZVJEŠTAJ  O PRIHODIMA  I RASHODIMA , PRIMICIMA  I  IZDACIMA </w:t>
      </w:r>
    </w:p>
    <w:p w:rsidR="002D3CAD" w:rsidRDefault="0042420E">
      <w:r>
        <w:t xml:space="preserve">                     </w:t>
      </w:r>
      <w:r w:rsidR="002D3CAD">
        <w:t xml:space="preserve">                </w:t>
      </w:r>
      <w:r>
        <w:t xml:space="preserve"> </w:t>
      </w:r>
      <w:r w:rsidR="002D3CAD">
        <w:t>OD  1. SIJEČNJA  DO 30. LIPNJA  2013. GODINE</w:t>
      </w:r>
      <w:r>
        <w:t xml:space="preserve"> </w:t>
      </w:r>
    </w:p>
    <w:p w:rsidR="002D3CAD" w:rsidRDefault="002D3CAD"/>
    <w:p w:rsidR="002D3CAD" w:rsidRDefault="002D3CAD"/>
    <w:p w:rsidR="0042420E" w:rsidRDefault="002D3CAD">
      <w:r>
        <w:t xml:space="preserve">             NA  OSNOVI  PRAVILNIKA  O  FINANCIJSKOM  IZVJEŠĆIVANJU ,A U  SVEZI PRUŽANJA  DOPUNSKIH  PODATAKA  I OBRAZLOŽENJA  POJEDINIH  ELEMENATA   IZ  TEMELJNIH  IZVJEŠTAJA   </w:t>
      </w:r>
    </w:p>
    <w:p w:rsidR="002D3CAD" w:rsidRDefault="002D3CAD">
      <w:r>
        <w:t xml:space="preserve">OSNOVNA ŠKOLA  „DAVORIN TRSTENJAK“ČAĐAVICA  </w:t>
      </w:r>
      <w:r w:rsidR="003E0374">
        <w:t>IZVJEŠĆUJE  O SLIJEDEĆEM:</w:t>
      </w:r>
    </w:p>
    <w:p w:rsidR="003E0374" w:rsidRDefault="003E0374"/>
    <w:p w:rsidR="003E0374" w:rsidRDefault="003E0374"/>
    <w:p w:rsidR="0042420E" w:rsidRDefault="003E0374" w:rsidP="003E0374">
      <w:pPr>
        <w:pStyle w:val="Odlomakpopisa"/>
        <w:numPr>
          <w:ilvl w:val="0"/>
          <w:numId w:val="1"/>
        </w:numPr>
      </w:pPr>
      <w:r>
        <w:t>UKUPNI PRIHODI :            (  AOP   377 )              2.519.654   KUNE</w:t>
      </w:r>
    </w:p>
    <w:p w:rsidR="003E0374" w:rsidRDefault="003E0374" w:rsidP="003E0374">
      <w:pPr>
        <w:pStyle w:val="Odlomakpopisa"/>
        <w:numPr>
          <w:ilvl w:val="0"/>
          <w:numId w:val="1"/>
        </w:numPr>
      </w:pPr>
      <w:r>
        <w:t xml:space="preserve">UKUPNI  RASHODI:          (  AOP   378  )              2.522.946   KUNE </w:t>
      </w:r>
    </w:p>
    <w:p w:rsidR="003E0374" w:rsidRDefault="003E0374" w:rsidP="003E0374">
      <w:pPr>
        <w:pStyle w:val="Odlomakpopisa"/>
        <w:numPr>
          <w:ilvl w:val="0"/>
          <w:numId w:val="1"/>
        </w:numPr>
      </w:pPr>
      <w:r>
        <w:t>MANJAK  PRIHODA :        ( AOP    379  )                     3.291   KUNU</w:t>
      </w:r>
    </w:p>
    <w:p w:rsidR="003E0374" w:rsidRDefault="003E0374" w:rsidP="003E0374"/>
    <w:p w:rsidR="004221FE" w:rsidRDefault="003E0374" w:rsidP="003E0374">
      <w:r>
        <w:t>PRIHODI  SU  NASTALI   KAKO  SLIJEDI</w:t>
      </w:r>
    </w:p>
    <w:p w:rsidR="004221FE" w:rsidRDefault="004221FE" w:rsidP="004221FE">
      <w:r>
        <w:t xml:space="preserve">              </w:t>
      </w:r>
    </w:p>
    <w:p w:rsidR="004221FE" w:rsidRDefault="004221FE" w:rsidP="004221FE">
      <w:pPr>
        <w:pStyle w:val="Odlomakpopisa"/>
        <w:numPr>
          <w:ilvl w:val="0"/>
          <w:numId w:val="4"/>
        </w:numPr>
      </w:pPr>
      <w:r>
        <w:t>PRIHODI  OD  KAMATA  NA  OROČENA  SREDSTA  I</w:t>
      </w:r>
    </w:p>
    <w:p w:rsidR="004221FE" w:rsidRDefault="004221FE" w:rsidP="004221FE">
      <w:pPr>
        <w:ind w:left="1245"/>
      </w:pPr>
      <w:r>
        <w:t xml:space="preserve">DEPOZITE  PO  VIĐENJU  ( AOP  070 )                                           45  KUNA </w:t>
      </w:r>
    </w:p>
    <w:p w:rsidR="0077007B" w:rsidRDefault="004221FE" w:rsidP="004221FE">
      <w:pPr>
        <w:pStyle w:val="Odlomakpopisa"/>
        <w:numPr>
          <w:ilvl w:val="0"/>
          <w:numId w:val="4"/>
        </w:numPr>
      </w:pPr>
      <w:r>
        <w:t xml:space="preserve">PRIHODI  PO  POSEBNIM  PROPISIMA  ( AOP  101 )        </w:t>
      </w:r>
    </w:p>
    <w:p w:rsidR="0077007B" w:rsidRDefault="0077007B" w:rsidP="0077007B">
      <w:pPr>
        <w:pStyle w:val="Odlomakpopisa"/>
        <w:numPr>
          <w:ilvl w:val="0"/>
          <w:numId w:val="5"/>
        </w:numPr>
      </w:pPr>
      <w:r>
        <w:t>ŠKOLSKA  KUHINJA-UPLATA UČENIKA ,POMOĆ</w:t>
      </w:r>
    </w:p>
    <w:p w:rsidR="0077007B" w:rsidRDefault="0077007B" w:rsidP="0077007B">
      <w:pPr>
        <w:ind w:left="1605"/>
      </w:pPr>
      <w:r>
        <w:t xml:space="preserve">OPĆINA ČAĐAVICE  I  SOPJA                                           59.155 </w:t>
      </w:r>
      <w:r w:rsidR="003E0374">
        <w:t xml:space="preserve"> </w:t>
      </w:r>
      <w:r>
        <w:t xml:space="preserve"> KUNA</w:t>
      </w:r>
    </w:p>
    <w:p w:rsidR="003E0374" w:rsidRDefault="0077007B" w:rsidP="0077007B">
      <w:pPr>
        <w:ind w:left="885"/>
      </w:pPr>
      <w:r>
        <w:t xml:space="preserve">        -     OSTALI  PRIHODI HZZZ  DOPR.(MIO I  ,MIO  II)              6.608   KUNA</w:t>
      </w:r>
    </w:p>
    <w:p w:rsidR="0077007B" w:rsidRDefault="0077007B" w:rsidP="0077007B">
      <w:pPr>
        <w:ind w:left="885"/>
      </w:pPr>
      <w:r>
        <w:t xml:space="preserve">        -      OSTALI  PRIHODI-UPLATE   UČENIKA                                 646   KUNE </w:t>
      </w:r>
    </w:p>
    <w:p w:rsidR="0077007B" w:rsidRDefault="0077007B" w:rsidP="0077007B">
      <w:pPr>
        <w:ind w:left="885"/>
      </w:pPr>
      <w:r>
        <w:t xml:space="preserve">        --------------------------------------------------------------------------------------------</w:t>
      </w:r>
    </w:p>
    <w:p w:rsidR="00C94BAB" w:rsidRDefault="0077007B" w:rsidP="0077007B">
      <w:pPr>
        <w:ind w:left="885"/>
      </w:pPr>
      <w:r>
        <w:t xml:space="preserve">                                                         UKUPNO:                               </w:t>
      </w:r>
      <w:r w:rsidR="00C94BAB">
        <w:t xml:space="preserve"> </w:t>
      </w:r>
      <w:r>
        <w:t xml:space="preserve"> </w:t>
      </w:r>
      <w:r w:rsidR="00C94BAB">
        <w:t xml:space="preserve">66.409   KUNE </w:t>
      </w:r>
    </w:p>
    <w:p w:rsidR="00C94BAB" w:rsidRDefault="00C94BAB" w:rsidP="0077007B">
      <w:pPr>
        <w:ind w:left="885"/>
      </w:pPr>
      <w:r>
        <w:t xml:space="preserve">                                                         -------------------------------------------------------</w:t>
      </w:r>
    </w:p>
    <w:p w:rsidR="00C94BAB" w:rsidRDefault="00C94BAB" w:rsidP="00C94BAB">
      <w:pPr>
        <w:pStyle w:val="Odlomakpopisa"/>
        <w:numPr>
          <w:ilvl w:val="0"/>
          <w:numId w:val="4"/>
        </w:numPr>
      </w:pPr>
      <w:r>
        <w:t>TEKUĆE  DONACUJE:</w:t>
      </w:r>
    </w:p>
    <w:p w:rsidR="0077007B" w:rsidRDefault="00C94BAB" w:rsidP="00C94BAB">
      <w:pPr>
        <w:ind w:left="1245"/>
      </w:pPr>
      <w:r>
        <w:t xml:space="preserve">- CROATIA OSIGURANJE </w:t>
      </w:r>
      <w:proofErr w:type="spellStart"/>
      <w:r>
        <w:t>D.D</w:t>
      </w:r>
      <w:proofErr w:type="spellEnd"/>
      <w:r>
        <w:t xml:space="preserve">. VIROVITICA  ZA IZLET </w:t>
      </w:r>
    </w:p>
    <w:p w:rsidR="00C94BAB" w:rsidRDefault="00C94BAB" w:rsidP="00C94BAB">
      <w:pPr>
        <w:ind w:left="1245"/>
      </w:pPr>
      <w:r>
        <w:t xml:space="preserve">  UČENIKA  I  EKO – KVIZ                                                           2.000  KUNE </w:t>
      </w:r>
    </w:p>
    <w:p w:rsidR="00C94BAB" w:rsidRDefault="00C94BAB" w:rsidP="00C94BAB">
      <w:r>
        <w:t xml:space="preserve">                </w:t>
      </w:r>
      <w:r w:rsidR="00C67237">
        <w:t xml:space="preserve">  </w:t>
      </w:r>
      <w:r>
        <w:t xml:space="preserve">        -JAVNA  USTANOVA  VPŽ  ZA  EKO-KVIZ  I  GORIVO</w:t>
      </w:r>
    </w:p>
    <w:p w:rsidR="00C67237" w:rsidRDefault="00C94BAB" w:rsidP="00C94BAB">
      <w:r>
        <w:t xml:space="preserve">                  </w:t>
      </w:r>
      <w:r w:rsidR="00C67237">
        <w:t xml:space="preserve"> </w:t>
      </w:r>
      <w:r>
        <w:t xml:space="preserve">        ZA  KOSILICU                                                                             </w:t>
      </w:r>
      <w:r w:rsidR="00C67237">
        <w:t xml:space="preserve">1.500   KUNA </w:t>
      </w:r>
    </w:p>
    <w:p w:rsidR="00C67237" w:rsidRDefault="00C67237" w:rsidP="00C94BAB">
      <w:r>
        <w:t xml:space="preserve">                          -OPĆINA  ČAĐAVICA  ZA  NAGRADE  UČENIKA  I </w:t>
      </w:r>
    </w:p>
    <w:p w:rsidR="00C94BAB" w:rsidRDefault="00C67237" w:rsidP="00C67237">
      <w:r>
        <w:t xml:space="preserve">                            KUPNJU  KOSILICE (TRIMER )                                                3.385  KUNA</w:t>
      </w:r>
    </w:p>
    <w:p w:rsidR="00C67237" w:rsidRDefault="00C67237" w:rsidP="00C67237">
      <w:r>
        <w:t xml:space="preserve">                         -GRAD  ORAHOVICA ZA  ORAHOVAČKO PROLJEĆE             2.000   KUNE</w:t>
      </w:r>
    </w:p>
    <w:p w:rsidR="00C67237" w:rsidRDefault="00C67237" w:rsidP="00C67237">
      <w:r>
        <w:t xml:space="preserve">                         -AGS  OSIJEK   ZA  DAN  ŠKOLE                                                   300   KUNA</w:t>
      </w:r>
    </w:p>
    <w:p w:rsidR="00C67237" w:rsidRDefault="00C67237" w:rsidP="00C67237">
      <w:r>
        <w:t xml:space="preserve">                        - JUKIĆ  D.O.O.  ČAĐAVICA   ZA  DAN ŠKOLE                            300   KUNA </w:t>
      </w:r>
    </w:p>
    <w:p w:rsidR="00C67237" w:rsidRDefault="00C67237" w:rsidP="00C67237">
      <w:r>
        <w:t xml:space="preserve">                        -INSPEKT-ING  OSIJEK  ZA DAN  ŠKOLE                                      600   KUNA </w:t>
      </w:r>
    </w:p>
    <w:p w:rsidR="00A038FA" w:rsidRDefault="00A038FA" w:rsidP="00C67237"/>
    <w:p w:rsidR="00C67237" w:rsidRDefault="00C67237" w:rsidP="00C67237">
      <w:r>
        <w:lastRenderedPageBreak/>
        <w:t xml:space="preserve">                        ---------------------------------------------------------------------------------------------</w:t>
      </w:r>
    </w:p>
    <w:p w:rsidR="00C67237" w:rsidRDefault="00C67237" w:rsidP="00C67237">
      <w:r>
        <w:t xml:space="preserve"> </w:t>
      </w:r>
      <w:r w:rsidR="00A038FA">
        <w:t xml:space="preserve">                                                                         UKUPNO:                              11.585      KUNA</w:t>
      </w:r>
    </w:p>
    <w:p w:rsidR="00A038FA" w:rsidRDefault="00A038FA" w:rsidP="00C67237">
      <w:r>
        <w:t xml:space="preserve">                                                                          --------------------------------------------------------</w:t>
      </w:r>
    </w:p>
    <w:p w:rsidR="00A038FA" w:rsidRDefault="00A038FA" w:rsidP="00A038FA">
      <w:pPr>
        <w:pStyle w:val="Odlomakpopisa"/>
        <w:numPr>
          <w:ilvl w:val="0"/>
          <w:numId w:val="4"/>
        </w:numPr>
      </w:pPr>
      <w:r>
        <w:t xml:space="preserve">PRIHODI  IZ  PRORAČUNA  ZA  FINANCIRANJE </w:t>
      </w:r>
    </w:p>
    <w:p w:rsidR="00A038FA" w:rsidRDefault="00A038FA" w:rsidP="00A038FA">
      <w:pPr>
        <w:ind w:left="1245"/>
      </w:pPr>
      <w:r>
        <w:t xml:space="preserve">RASHODA  POSLOVANJA  (AOP  116 ) </w:t>
      </w:r>
    </w:p>
    <w:p w:rsidR="00A038FA" w:rsidRDefault="00A038FA" w:rsidP="00A038FA">
      <w:pPr>
        <w:ind w:left="1245"/>
      </w:pPr>
      <w:r>
        <w:t xml:space="preserve"> </w:t>
      </w:r>
    </w:p>
    <w:p w:rsidR="00594746" w:rsidRDefault="00A038FA" w:rsidP="00A038FA">
      <w:pPr>
        <w:pStyle w:val="Odlomakpopisa"/>
        <w:numPr>
          <w:ilvl w:val="0"/>
          <w:numId w:val="7"/>
        </w:numPr>
      </w:pPr>
      <w:r>
        <w:t xml:space="preserve">–ZA  PLAĆE  DJELATNIKA  MZPIS                           1.790.326   </w:t>
      </w:r>
      <w:r w:rsidR="00594746">
        <w:t xml:space="preserve">KUNE </w:t>
      </w:r>
    </w:p>
    <w:p w:rsidR="00594746" w:rsidRDefault="00594746" w:rsidP="00594746">
      <w:pPr>
        <w:ind w:left="1605"/>
      </w:pPr>
      <w:r>
        <w:t>- ZA PRIJEVOZ DJELATNIKA  MZPIS                          232.459   KUNE</w:t>
      </w:r>
    </w:p>
    <w:p w:rsidR="00823407" w:rsidRDefault="00594746" w:rsidP="00823407">
      <w:pPr>
        <w:ind w:left="1605"/>
      </w:pPr>
      <w:r>
        <w:t xml:space="preserve">-ZA JUBILARNE  NAGRADE   MZPIS                              1.250   KUNA </w:t>
      </w:r>
    </w:p>
    <w:p w:rsidR="00823407" w:rsidRDefault="00823407" w:rsidP="00823407">
      <w:pPr>
        <w:pBdr>
          <w:bottom w:val="single" w:sz="6" w:space="1" w:color="auto"/>
        </w:pBdr>
        <w:ind w:left="1605"/>
      </w:pPr>
      <w:r>
        <w:t xml:space="preserve">-ZA  ROĐENJE  DJETETA                                                 1.663   KUNE </w:t>
      </w:r>
    </w:p>
    <w:p w:rsidR="00823407" w:rsidRDefault="00823407" w:rsidP="00823407">
      <w:pPr>
        <w:ind w:left="1605"/>
      </w:pPr>
      <w:r>
        <w:t xml:space="preserve">                                          UKUPNO :                        2.025.698  KUNA</w:t>
      </w:r>
    </w:p>
    <w:p w:rsidR="00823407" w:rsidRDefault="00823407" w:rsidP="00823407">
      <w:pPr>
        <w:ind w:left="1605"/>
      </w:pPr>
      <w:r>
        <w:t xml:space="preserve">                                         ------------------------------------------------------</w:t>
      </w:r>
    </w:p>
    <w:p w:rsidR="00823407" w:rsidRDefault="00823407" w:rsidP="00823407">
      <w:pPr>
        <w:pStyle w:val="Odlomakpopisa"/>
        <w:numPr>
          <w:ilvl w:val="0"/>
          <w:numId w:val="7"/>
        </w:numPr>
      </w:pPr>
      <w:r>
        <w:t xml:space="preserve">PRIHODI  ZA MATERIJALNE  I FINANCIJSKE </w:t>
      </w:r>
    </w:p>
    <w:p w:rsidR="0062117D" w:rsidRDefault="00823407" w:rsidP="00823407">
      <w:pPr>
        <w:pBdr>
          <w:bottom w:val="single" w:sz="6" w:space="1" w:color="auto"/>
        </w:pBdr>
        <w:ind w:left="1605"/>
      </w:pPr>
      <w:r>
        <w:t xml:space="preserve">RASHODE  POSLOVANJA  VPŽ   (AOP   116 ) </w:t>
      </w:r>
      <w:r w:rsidR="0062117D">
        <w:t xml:space="preserve">           360.154  KUNE</w:t>
      </w:r>
    </w:p>
    <w:p w:rsidR="0062117D" w:rsidRDefault="0062117D" w:rsidP="00823407">
      <w:pPr>
        <w:ind w:left="1605"/>
      </w:pPr>
      <w:r>
        <w:t xml:space="preserve">                                          UKUPNO:                             360.154   KUNE</w:t>
      </w:r>
    </w:p>
    <w:p w:rsidR="0062117D" w:rsidRDefault="0062117D" w:rsidP="0062117D">
      <w:r>
        <w:t xml:space="preserve">                                                                            -----------------------------------------------------   </w:t>
      </w:r>
    </w:p>
    <w:p w:rsidR="0062117D" w:rsidRDefault="0062117D" w:rsidP="0062117D">
      <w:pPr>
        <w:pStyle w:val="Odlomakpopisa"/>
        <w:numPr>
          <w:ilvl w:val="0"/>
          <w:numId w:val="7"/>
        </w:numPr>
      </w:pPr>
      <w:r>
        <w:t xml:space="preserve"> OPĆINA ČAĐAVICA  ZA  PLAĆU  DJELATNIKA </w:t>
      </w:r>
    </w:p>
    <w:p w:rsidR="00F66F11" w:rsidRDefault="0062117D" w:rsidP="0062117D">
      <w:pPr>
        <w:ind w:left="1605"/>
      </w:pPr>
      <w:r>
        <w:t xml:space="preserve">PREDŠKOLE </w:t>
      </w:r>
      <w:r w:rsidR="00F66F11">
        <w:t xml:space="preserve">( AOP  116)                        </w:t>
      </w:r>
      <w:r>
        <w:t xml:space="preserve">                         51.985</w:t>
      </w:r>
      <w:r w:rsidR="00F66F11">
        <w:t xml:space="preserve"> KUNA</w:t>
      </w:r>
    </w:p>
    <w:p w:rsidR="0067474F" w:rsidRDefault="0067474F" w:rsidP="0062117D">
      <w:pPr>
        <w:ind w:left="1605"/>
      </w:pPr>
      <w:r>
        <w:t xml:space="preserve">------------------------------------------------------------------------------------- </w:t>
      </w:r>
    </w:p>
    <w:p w:rsidR="0067474F" w:rsidRDefault="0067474F" w:rsidP="0062117D">
      <w:pPr>
        <w:ind w:left="1605"/>
      </w:pPr>
      <w:r>
        <w:t xml:space="preserve">                                                UKUPNO:                         51.985  KUNA</w:t>
      </w:r>
    </w:p>
    <w:p w:rsidR="0067474F" w:rsidRDefault="0067474F" w:rsidP="0067474F">
      <w:pPr>
        <w:ind w:left="1605"/>
      </w:pPr>
      <w:r>
        <w:t xml:space="preserve">                                               -------------------------------------------------</w:t>
      </w:r>
    </w:p>
    <w:p w:rsidR="00A30C24" w:rsidRDefault="00A30C24" w:rsidP="00A30C24">
      <w:pPr>
        <w:pStyle w:val="Odlomakpopisa"/>
        <w:numPr>
          <w:ilvl w:val="0"/>
          <w:numId w:val="4"/>
        </w:numPr>
      </w:pPr>
      <w:r>
        <w:t>PRIHODI  OD  PRODAJE  NEFINANCIJSKE  IMOVINE</w:t>
      </w:r>
    </w:p>
    <w:p w:rsidR="00A30C24" w:rsidRDefault="00A30C24" w:rsidP="00A30C24">
      <w:pPr>
        <w:ind w:left="1245"/>
      </w:pPr>
      <w:r>
        <w:t>( AOP  266)</w:t>
      </w:r>
    </w:p>
    <w:p w:rsidR="00A30C24" w:rsidRDefault="00A30C24" w:rsidP="00A30C24">
      <w:pPr>
        <w:pStyle w:val="Odlomakpopisa"/>
        <w:numPr>
          <w:ilvl w:val="0"/>
          <w:numId w:val="5"/>
        </w:numPr>
      </w:pPr>
      <w:r>
        <w:t xml:space="preserve">OTPLATA  ANUITETA-STANOVI                                      3.777  KUNA </w:t>
      </w:r>
    </w:p>
    <w:p w:rsidR="00A30C24" w:rsidRDefault="00A30C24" w:rsidP="00A30C24">
      <w:pPr>
        <w:pBdr>
          <w:top w:val="single" w:sz="6" w:space="1" w:color="auto"/>
          <w:bottom w:val="single" w:sz="6" w:space="1" w:color="auto"/>
        </w:pBdr>
        <w:ind w:left="1245"/>
      </w:pPr>
      <w:r>
        <w:t xml:space="preserve">                                                   UKUPNO:                                3.777 KUNA</w:t>
      </w:r>
    </w:p>
    <w:p w:rsidR="00C4175B" w:rsidRDefault="00A30C24" w:rsidP="00A30C24">
      <w:pPr>
        <w:pBdr>
          <w:bottom w:val="single" w:sz="6" w:space="1" w:color="auto"/>
          <w:between w:val="single" w:sz="6" w:space="1" w:color="auto"/>
        </w:pBdr>
        <w:ind w:left="1245"/>
      </w:pPr>
      <w:r>
        <w:t xml:space="preserve">                                      SVEUKUNNO 1-5:                       2.519.654 </w:t>
      </w:r>
      <w:r w:rsidR="00C4175B">
        <w:t>KUNE</w:t>
      </w:r>
    </w:p>
    <w:p w:rsidR="00C4175B" w:rsidRDefault="00C4175B" w:rsidP="00A30C24">
      <w:pPr>
        <w:ind w:left="1245"/>
      </w:pPr>
    </w:p>
    <w:p w:rsidR="00C4175B" w:rsidRDefault="00C4175B" w:rsidP="00A30C24">
      <w:pPr>
        <w:ind w:left="1245"/>
      </w:pPr>
      <w:r>
        <w:t xml:space="preserve">            RASHODI   POSLOVANJA: (AOP  378 )</w:t>
      </w:r>
    </w:p>
    <w:p w:rsidR="00C4175B" w:rsidRDefault="00C4175B" w:rsidP="00A30C24">
      <w:pPr>
        <w:ind w:left="1245"/>
      </w:pPr>
    </w:p>
    <w:p w:rsidR="00C4175B" w:rsidRDefault="00C4175B" w:rsidP="00C4175B">
      <w:pPr>
        <w:pStyle w:val="Odlomakpopisa"/>
        <w:numPr>
          <w:ilvl w:val="0"/>
          <w:numId w:val="5"/>
        </w:numPr>
      </w:pPr>
      <w:r>
        <w:t>RASHODI  ZA  ZAPOSLENE  ( AOP 133 )                1.845.224 KUNE</w:t>
      </w:r>
    </w:p>
    <w:p w:rsidR="00C4175B" w:rsidRDefault="00C4175B" w:rsidP="00C4175B">
      <w:pPr>
        <w:pStyle w:val="Odlomakpopisa"/>
        <w:numPr>
          <w:ilvl w:val="0"/>
          <w:numId w:val="5"/>
        </w:numPr>
      </w:pPr>
      <w:r>
        <w:t>MATERIJALNI  RASHODI (AOP 145 )                         671.838 KUNE</w:t>
      </w:r>
    </w:p>
    <w:p w:rsidR="00C4175B" w:rsidRDefault="00C4175B" w:rsidP="00C4175B">
      <w:pPr>
        <w:pStyle w:val="Odlomakpopisa"/>
        <w:numPr>
          <w:ilvl w:val="0"/>
          <w:numId w:val="5"/>
        </w:numPr>
      </w:pPr>
      <w:r>
        <w:t>FINANCIJSKI  RASHODI (AOP  178 )                               3.852 KUNE</w:t>
      </w:r>
    </w:p>
    <w:p w:rsidR="00C4175B" w:rsidRDefault="00C4175B" w:rsidP="00C4175B">
      <w:pPr>
        <w:pStyle w:val="Odlomakpopisa"/>
        <w:numPr>
          <w:ilvl w:val="0"/>
          <w:numId w:val="5"/>
        </w:numPr>
      </w:pPr>
      <w:r>
        <w:t>RASHODI ZA  NABAVU  NEFINANCIJSKE</w:t>
      </w:r>
    </w:p>
    <w:p w:rsidR="00C4175B" w:rsidRDefault="00C4175B" w:rsidP="00C4175B">
      <w:pPr>
        <w:ind w:left="1605"/>
      </w:pPr>
      <w:r>
        <w:t>IMOVINE ( AOP 318 )                                                       2.031 KUNU</w:t>
      </w:r>
    </w:p>
    <w:p w:rsidR="00C4175B" w:rsidRDefault="00C4175B" w:rsidP="00C4175B">
      <w:r>
        <w:t xml:space="preserve">                        ------------------------------------------------------------------------------------------</w:t>
      </w:r>
    </w:p>
    <w:p w:rsidR="00C4175B" w:rsidRDefault="00C4175B" w:rsidP="00C4175B">
      <w:r>
        <w:t xml:space="preserve">                                                                  UKUPNO:                                  2.522.945 KUNA</w:t>
      </w:r>
    </w:p>
    <w:p w:rsidR="00C4175B" w:rsidRDefault="00C4175B" w:rsidP="00C4175B">
      <w:r>
        <w:t xml:space="preserve">                                                                -------------------------------------------------------------</w:t>
      </w:r>
    </w:p>
    <w:p w:rsidR="00C4175B" w:rsidRDefault="00C4175B" w:rsidP="00C4175B"/>
    <w:p w:rsidR="00C4175B" w:rsidRDefault="00C4175B" w:rsidP="00C4175B">
      <w:r>
        <w:t xml:space="preserve">                   DOZNAČENA  SREDSTVA  TROŠENA SU NAMJENSKI UZ  MANJA  ODSTUPANJA.</w:t>
      </w:r>
    </w:p>
    <w:p w:rsidR="00B77871" w:rsidRDefault="00C4175B" w:rsidP="00B77871">
      <w:r>
        <w:t xml:space="preserve">                   STANJE  ŠKOLSKE  KUHINJE JE POZITIVNO,A FINANCIRANA JE IZ UPLATA  UČENIKA </w:t>
      </w:r>
      <w:r w:rsidR="00B77871">
        <w:t>,</w:t>
      </w:r>
    </w:p>
    <w:p w:rsidR="00B77871" w:rsidRDefault="00B77871" w:rsidP="00B77871">
      <w:r>
        <w:t>I POMOĆI  OPĆINE  ČAĐAVICA  I OPĆINE  SOPJE .</w:t>
      </w:r>
    </w:p>
    <w:p w:rsidR="00B77871" w:rsidRDefault="00C4175B" w:rsidP="00B77871">
      <w:r>
        <w:t xml:space="preserve"> </w:t>
      </w:r>
      <w:r w:rsidR="00A30C24">
        <w:t xml:space="preserve">                 </w:t>
      </w:r>
      <w:r w:rsidR="00B77871">
        <w:t xml:space="preserve">STANJE  ŽIRO-RAČUNA  NA DAN  30.06.2013.GODINE  IZNOSI  8.818  KUNA,A  SASTOJI </w:t>
      </w:r>
    </w:p>
    <w:p w:rsidR="00B77871" w:rsidRDefault="00B77871" w:rsidP="00B77871">
      <w:r>
        <w:t>SE OD NEUTROŠENIH SREDSTAVA  ŠKOLSKE  KUHINJE ,UPLATE HZZZ  ZA PLAĆANJE  DOPRINOSA</w:t>
      </w:r>
    </w:p>
    <w:p w:rsidR="00B77871" w:rsidRDefault="00B77871" w:rsidP="00B77871">
      <w:r>
        <w:t xml:space="preserve">( MIO I </w:t>
      </w:r>
      <w:proofErr w:type="spellStart"/>
      <w:r>
        <w:t>I</w:t>
      </w:r>
      <w:proofErr w:type="spellEnd"/>
      <w:r>
        <w:t xml:space="preserve">  MIO II) ZA  OSOBE IZVAN  RADNOG  ODNOSA .</w:t>
      </w:r>
    </w:p>
    <w:p w:rsidR="00B77871" w:rsidRDefault="00A30C24" w:rsidP="00B77871">
      <w:r>
        <w:lastRenderedPageBreak/>
        <w:t xml:space="preserve">          </w:t>
      </w:r>
      <w:r w:rsidR="00B77871">
        <w:t xml:space="preserve">MANJAK   U 2013  </w:t>
      </w:r>
      <w:proofErr w:type="spellStart"/>
      <w:r w:rsidR="00B77871">
        <w:t>.GODINI</w:t>
      </w:r>
      <w:proofErr w:type="spellEnd"/>
      <w:r w:rsidR="00B77871">
        <w:t xml:space="preserve">  POKRIVA SE  IZ VIŠKA  SREDSTSAVA  PRENESENIH  IZ  2012.</w:t>
      </w:r>
    </w:p>
    <w:p w:rsidR="00B77871" w:rsidRDefault="00B77871" w:rsidP="00B77871">
      <w:r>
        <w:t>GODINE.</w:t>
      </w:r>
    </w:p>
    <w:p w:rsidR="00B77871" w:rsidRDefault="00B77871" w:rsidP="00B77871">
      <w:r>
        <w:t xml:space="preserve">          STANJE  OBVEZA  NA  KRAJU IZVJEŠTAJNOG  RAZDOBLJA  IZNOSI  8.206  KUNA,A  ODNOSI SE </w:t>
      </w:r>
    </w:p>
    <w:p w:rsidR="00766AB2" w:rsidRDefault="00B77871" w:rsidP="00B77871">
      <w:r>
        <w:t>NA  DOSPJELE  OBVEZE  PREMA DOBAVLJAČIMA  KOJE  ĆE  BITI  PLAĆENE  U SRPNJU  2013.GODINE.</w:t>
      </w:r>
    </w:p>
    <w:p w:rsidR="00766AB2" w:rsidRDefault="00766AB2" w:rsidP="00B77871"/>
    <w:p w:rsidR="00766AB2" w:rsidRDefault="00766AB2" w:rsidP="00B77871"/>
    <w:p w:rsidR="00766AB2" w:rsidRDefault="00766AB2" w:rsidP="00B77871"/>
    <w:p w:rsidR="00A30C24" w:rsidRDefault="00766AB2" w:rsidP="00766AB2">
      <w:r>
        <w:t xml:space="preserve">   U   ČAĐAVICI 8.7.2013.                                                                               </w:t>
      </w:r>
    </w:p>
    <w:p w:rsidR="00766AB2" w:rsidRDefault="00766AB2" w:rsidP="00766AB2"/>
    <w:p w:rsidR="00766AB2" w:rsidRDefault="00766AB2" w:rsidP="00766AB2"/>
    <w:p w:rsidR="00766AB2" w:rsidRDefault="00766AB2" w:rsidP="00766AB2"/>
    <w:p w:rsidR="00766AB2" w:rsidRDefault="00766AB2" w:rsidP="00766AB2">
      <w:r>
        <w:t xml:space="preserve">                                                   RAČUNOVOĐA:                                                                 RAVNATELJ:</w:t>
      </w:r>
    </w:p>
    <w:p w:rsidR="00766AB2" w:rsidRDefault="00766AB2" w:rsidP="00766AB2">
      <w:r>
        <w:t xml:space="preserve">                                            </w:t>
      </w:r>
    </w:p>
    <w:p w:rsidR="00766AB2" w:rsidRDefault="00766AB2" w:rsidP="00766AB2">
      <w:r>
        <w:t xml:space="preserve">                                             </w:t>
      </w:r>
    </w:p>
    <w:sectPr w:rsidR="00766AB2" w:rsidSect="001F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767"/>
    <w:multiLevelType w:val="hybridMultilevel"/>
    <w:tmpl w:val="B7E459B2"/>
    <w:lvl w:ilvl="0" w:tplc="764A9402">
      <w:start w:val="1"/>
      <w:numFmt w:val="upperLetter"/>
      <w:lvlText w:val="%1)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E0F5C10"/>
    <w:multiLevelType w:val="hybridMultilevel"/>
    <w:tmpl w:val="AD948744"/>
    <w:lvl w:ilvl="0" w:tplc="FFF4BC1A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FF3564F"/>
    <w:multiLevelType w:val="hybridMultilevel"/>
    <w:tmpl w:val="0EA64DC2"/>
    <w:lvl w:ilvl="0" w:tplc="8DE883FE">
      <w:start w:val="3"/>
      <w:numFmt w:val="bullet"/>
      <w:lvlText w:val="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33C741C"/>
    <w:multiLevelType w:val="hybridMultilevel"/>
    <w:tmpl w:val="E3C6E53C"/>
    <w:lvl w:ilvl="0" w:tplc="33021E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EBC1F81"/>
    <w:multiLevelType w:val="hybridMultilevel"/>
    <w:tmpl w:val="E14E0A04"/>
    <w:lvl w:ilvl="0" w:tplc="6DACC61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29E0E34"/>
    <w:multiLevelType w:val="hybridMultilevel"/>
    <w:tmpl w:val="24BECF26"/>
    <w:lvl w:ilvl="0" w:tplc="EFC04F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88A4293"/>
    <w:multiLevelType w:val="hybridMultilevel"/>
    <w:tmpl w:val="1444E504"/>
    <w:lvl w:ilvl="0" w:tplc="BCB032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20E"/>
    <w:rsid w:val="001F4FC8"/>
    <w:rsid w:val="002D3CAD"/>
    <w:rsid w:val="003E0374"/>
    <w:rsid w:val="004221FE"/>
    <w:rsid w:val="0042420E"/>
    <w:rsid w:val="00594746"/>
    <w:rsid w:val="0062117D"/>
    <w:rsid w:val="0067474F"/>
    <w:rsid w:val="00766AB2"/>
    <w:rsid w:val="0077007B"/>
    <w:rsid w:val="00773993"/>
    <w:rsid w:val="00823407"/>
    <w:rsid w:val="00A038FA"/>
    <w:rsid w:val="00A30C24"/>
    <w:rsid w:val="00B77871"/>
    <w:rsid w:val="00C4175B"/>
    <w:rsid w:val="00C67237"/>
    <w:rsid w:val="00C94BAB"/>
    <w:rsid w:val="00F6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C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2</cp:revision>
  <cp:lastPrinted>2013-07-08T06:51:00Z</cp:lastPrinted>
  <dcterms:created xsi:type="dcterms:W3CDTF">2013-07-08T05:26:00Z</dcterms:created>
  <dcterms:modified xsi:type="dcterms:W3CDTF">2013-07-08T08:23:00Z</dcterms:modified>
</cp:coreProperties>
</file>